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Borders>
          <w:insideH w:val="nil"/>
          <w:insideV w:val="nil"/>
        </w:tblBorders>
        <w:tblLayout w:type="fixed"/>
        <w:tblLook w:val="0600"/>
      </w:tblPr>
      <w:tblGrid>
        <w:gridCol w:w="10740"/>
      </w:tblGrid>
      <w:tr w:rsidR="008873A3" w:rsidTr="008873A3">
        <w:trPr>
          <w:trHeight w:val="450"/>
        </w:trPr>
        <w:tc>
          <w:tcPr>
            <w:tcW w:w="107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8873A3" w:rsidRDefault="008873A3">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ИНДИВИДУАЛЬНЫЕ РЕЗУЛЬТАТЫ. ОРГАНИЗАЦИЯ: МБДОУ </w:t>
            </w:r>
            <w:proofErr w:type="spellStart"/>
            <w:r>
              <w:rPr>
                <w:rFonts w:ascii="Times New Roman" w:eastAsia="Times New Roman" w:hAnsi="Times New Roman" w:cs="Times New Roman"/>
                <w:b/>
                <w:sz w:val="24"/>
                <w:szCs w:val="24"/>
              </w:rPr>
              <w:t>Пильнинский</w:t>
            </w:r>
            <w:proofErr w:type="spellEnd"/>
            <w:r>
              <w:rPr>
                <w:rFonts w:ascii="Times New Roman" w:eastAsia="Times New Roman" w:hAnsi="Times New Roman" w:cs="Times New Roman"/>
                <w:b/>
                <w:sz w:val="24"/>
                <w:szCs w:val="24"/>
              </w:rPr>
              <w:t xml:space="preserve"> Детский Сад №3 "Буратино"</w:t>
            </w:r>
          </w:p>
        </w:tc>
      </w:tr>
    </w:tbl>
    <w:p w:rsidR="008873A3" w:rsidRDefault="008873A3" w:rsidP="008873A3">
      <w:pPr>
        <w:spacing w:line="240" w:lineRule="auto"/>
        <w:jc w:val="both"/>
        <w:rPr>
          <w:rFonts w:ascii="Times New Roman" w:eastAsia="Times New Roman" w:hAnsi="Times New Roman" w:cs="Times New Roman"/>
        </w:rPr>
      </w:pPr>
    </w:p>
    <w:tbl>
      <w:tblPr>
        <w:tblW w:w="10740" w:type="dxa"/>
        <w:tblBorders>
          <w:insideH w:val="nil"/>
          <w:insideV w:val="nil"/>
        </w:tblBorders>
        <w:tblLayout w:type="fixed"/>
        <w:tblLook w:val="0600"/>
      </w:tblPr>
      <w:tblGrid>
        <w:gridCol w:w="10740"/>
      </w:tblGrid>
      <w:tr w:rsidR="008873A3" w:rsidTr="008873A3">
        <w:trPr>
          <w:trHeight w:val="450"/>
        </w:trPr>
        <w:tc>
          <w:tcPr>
            <w:tcW w:w="107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8873A3" w:rsidRDefault="008873A3">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ИТОГОВЫЕ И ИНЫЕ ПОКАЗАТЕЛИ ОЦЕНКИ: </w:t>
            </w:r>
            <w:proofErr w:type="spellStart"/>
            <w:r>
              <w:rPr>
                <w:rFonts w:ascii="Times New Roman" w:eastAsia="Times New Roman" w:hAnsi="Times New Roman" w:cs="Times New Roman"/>
                <w:sz w:val="24"/>
                <w:szCs w:val="24"/>
              </w:rPr>
              <w:t>Sn</w:t>
            </w:r>
            <w:proofErr w:type="spellEnd"/>
            <w:r>
              <w:rPr>
                <w:rFonts w:ascii="Times New Roman" w:eastAsia="Times New Roman" w:hAnsi="Times New Roman" w:cs="Times New Roman"/>
                <w:sz w:val="24"/>
                <w:szCs w:val="24"/>
              </w:rPr>
              <w:t xml:space="preserve"> - 91,7; Численность обучающихся - 160; </w:t>
            </w: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- 117; Доля респондентов - 0,73; К1 - 96,4; </w:t>
            </w:r>
            <w:proofErr w:type="spellStart"/>
            <w:r>
              <w:rPr>
                <w:rFonts w:ascii="Times New Roman" w:eastAsia="Times New Roman" w:hAnsi="Times New Roman" w:cs="Times New Roman"/>
                <w:sz w:val="24"/>
                <w:szCs w:val="24"/>
              </w:rPr>
              <w:t>Пинф</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- 46; </w:t>
            </w:r>
            <w:proofErr w:type="spellStart"/>
            <w:r>
              <w:rPr>
                <w:rFonts w:ascii="Times New Roman" w:eastAsia="Times New Roman" w:hAnsi="Times New Roman" w:cs="Times New Roman"/>
                <w:sz w:val="24"/>
                <w:szCs w:val="24"/>
              </w:rPr>
              <w:t>Инорм</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Истенд</w:t>
            </w:r>
            <w:proofErr w:type="spellEnd"/>
            <w:r>
              <w:rPr>
                <w:rFonts w:ascii="Times New Roman" w:eastAsia="Times New Roman" w:hAnsi="Times New Roman" w:cs="Times New Roman"/>
                <w:sz w:val="24"/>
                <w:szCs w:val="24"/>
              </w:rPr>
              <w:t xml:space="preserve"> - 16; </w:t>
            </w:r>
            <w:proofErr w:type="spellStart"/>
            <w:r>
              <w:rPr>
                <w:rFonts w:ascii="Times New Roman" w:eastAsia="Times New Roman" w:hAnsi="Times New Roman" w:cs="Times New Roman"/>
                <w:sz w:val="24"/>
                <w:szCs w:val="24"/>
              </w:rPr>
              <w:t>Исайт</w:t>
            </w:r>
            <w:proofErr w:type="spellEnd"/>
            <w:r>
              <w:rPr>
                <w:rFonts w:ascii="Times New Roman" w:eastAsia="Times New Roman" w:hAnsi="Times New Roman" w:cs="Times New Roman"/>
                <w:sz w:val="24"/>
                <w:szCs w:val="24"/>
              </w:rPr>
              <w:t xml:space="preserve"> - 46; </w:t>
            </w:r>
            <w:proofErr w:type="spellStart"/>
            <w:r>
              <w:rPr>
                <w:rFonts w:ascii="Times New Roman" w:eastAsia="Times New Roman" w:hAnsi="Times New Roman" w:cs="Times New Roman"/>
                <w:sz w:val="24"/>
                <w:szCs w:val="24"/>
              </w:rPr>
              <w:t>Пдист</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Тдист</w:t>
            </w:r>
            <w:proofErr w:type="spellEnd"/>
            <w:r>
              <w:rPr>
                <w:rFonts w:ascii="Times New Roman" w:eastAsia="Times New Roman" w:hAnsi="Times New Roman" w:cs="Times New Roman"/>
                <w:sz w:val="24"/>
                <w:szCs w:val="24"/>
              </w:rPr>
              <w:t xml:space="preserve"> - 30; </w:t>
            </w:r>
            <w:proofErr w:type="spellStart"/>
            <w:r>
              <w:rPr>
                <w:rFonts w:ascii="Times New Roman" w:eastAsia="Times New Roman" w:hAnsi="Times New Roman" w:cs="Times New Roman"/>
                <w:sz w:val="24"/>
                <w:szCs w:val="24"/>
              </w:rPr>
              <w:t>Сдист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Поткруд</w:t>
            </w:r>
            <w:proofErr w:type="spellEnd"/>
            <w:r>
              <w:rPr>
                <w:rFonts w:ascii="Times New Roman" w:eastAsia="Times New Roman" w:hAnsi="Times New Roman" w:cs="Times New Roman"/>
                <w:sz w:val="24"/>
                <w:szCs w:val="24"/>
              </w:rPr>
              <w:t xml:space="preserve"> - 91; </w:t>
            </w: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- 110; - 103; К2 - 97,5; </w:t>
            </w:r>
            <w:proofErr w:type="spellStart"/>
            <w:r>
              <w:rPr>
                <w:rFonts w:ascii="Times New Roman" w:eastAsia="Times New Roman" w:hAnsi="Times New Roman" w:cs="Times New Roman"/>
                <w:sz w:val="24"/>
                <w:szCs w:val="24"/>
              </w:rPr>
              <w:t>Пкомф</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сл</w:t>
            </w:r>
            <w:proofErr w:type="spellEnd"/>
            <w:r>
              <w:rPr>
                <w:rFonts w:ascii="Times New Roman" w:eastAsia="Times New Roman" w:hAnsi="Times New Roman" w:cs="Times New Roman"/>
                <w:sz w:val="24"/>
                <w:szCs w:val="24"/>
              </w:rPr>
              <w:t xml:space="preserve"> - 100; </w:t>
            </w:r>
            <w:proofErr w:type="spellStart"/>
            <w:r>
              <w:rPr>
                <w:rFonts w:ascii="Times New Roman" w:eastAsia="Times New Roman" w:hAnsi="Times New Roman" w:cs="Times New Roman"/>
                <w:sz w:val="24"/>
                <w:szCs w:val="24"/>
              </w:rPr>
              <w:t>Ткомф</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Скомф</w:t>
            </w:r>
            <w:proofErr w:type="spellEnd"/>
            <w:r>
              <w:rPr>
                <w:rFonts w:ascii="Times New Roman" w:eastAsia="Times New Roman" w:hAnsi="Times New Roman" w:cs="Times New Roman"/>
                <w:sz w:val="24"/>
                <w:szCs w:val="24"/>
              </w:rPr>
              <w:t xml:space="preserve"> - 5; </w:t>
            </w: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- 111; </w:t>
            </w:r>
            <w:proofErr w:type="spellStart"/>
            <w:r>
              <w:rPr>
                <w:rFonts w:ascii="Times New Roman" w:eastAsia="Times New Roman" w:hAnsi="Times New Roman" w:cs="Times New Roman"/>
                <w:sz w:val="24"/>
                <w:szCs w:val="24"/>
              </w:rPr>
              <w:t>Пкомфуд</w:t>
            </w:r>
            <w:proofErr w:type="spellEnd"/>
            <w:r>
              <w:rPr>
                <w:rFonts w:ascii="Times New Roman" w:eastAsia="Times New Roman" w:hAnsi="Times New Roman" w:cs="Times New Roman"/>
                <w:sz w:val="24"/>
                <w:szCs w:val="24"/>
              </w:rPr>
              <w:t xml:space="preserve"> - 95; К3 - 72; </w:t>
            </w:r>
            <w:proofErr w:type="spellStart"/>
            <w:r>
              <w:rPr>
                <w:rFonts w:ascii="Times New Roman" w:eastAsia="Times New Roman" w:hAnsi="Times New Roman" w:cs="Times New Roman"/>
                <w:sz w:val="24"/>
                <w:szCs w:val="24"/>
              </w:rPr>
              <w:t>Поргдост</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Торгдост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Соргдост</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Пуслугдост</w:t>
            </w:r>
            <w:proofErr w:type="spellEnd"/>
            <w:r>
              <w:rPr>
                <w:rFonts w:ascii="Times New Roman" w:eastAsia="Times New Roman" w:hAnsi="Times New Roman" w:cs="Times New Roman"/>
                <w:sz w:val="24"/>
                <w:szCs w:val="24"/>
              </w:rPr>
              <w:t xml:space="preserve"> - 60; </w:t>
            </w:r>
            <w:proofErr w:type="spellStart"/>
            <w:r>
              <w:rPr>
                <w:rFonts w:ascii="Times New Roman" w:eastAsia="Times New Roman" w:hAnsi="Times New Roman" w:cs="Times New Roman"/>
                <w:sz w:val="24"/>
                <w:szCs w:val="24"/>
              </w:rPr>
              <w:t>Туслугдост</w:t>
            </w:r>
            <w:proofErr w:type="spellEnd"/>
            <w:r>
              <w:rPr>
                <w:rFonts w:ascii="Times New Roman" w:eastAsia="Times New Roman" w:hAnsi="Times New Roman" w:cs="Times New Roman"/>
                <w:sz w:val="24"/>
                <w:szCs w:val="24"/>
              </w:rPr>
              <w:t xml:space="preserve"> - 20; </w:t>
            </w:r>
            <w:proofErr w:type="spellStart"/>
            <w:r>
              <w:rPr>
                <w:rFonts w:ascii="Times New Roman" w:eastAsia="Times New Roman" w:hAnsi="Times New Roman" w:cs="Times New Roman"/>
                <w:sz w:val="24"/>
                <w:szCs w:val="24"/>
              </w:rPr>
              <w:t>Суслугдост</w:t>
            </w:r>
            <w:proofErr w:type="spellEnd"/>
            <w:r>
              <w:rPr>
                <w:rFonts w:ascii="Times New Roman" w:eastAsia="Times New Roman" w:hAnsi="Times New Roman" w:cs="Times New Roman"/>
                <w:sz w:val="24"/>
                <w:szCs w:val="24"/>
              </w:rPr>
              <w:t xml:space="preserve"> - 3; </w:t>
            </w:r>
            <w:proofErr w:type="spellStart"/>
            <w:r>
              <w:rPr>
                <w:rFonts w:ascii="Times New Roman" w:eastAsia="Times New Roman" w:hAnsi="Times New Roman" w:cs="Times New Roman"/>
                <w:sz w:val="24"/>
                <w:szCs w:val="24"/>
              </w:rPr>
              <w:t>Пдостуд</w:t>
            </w:r>
            <w:proofErr w:type="spellEnd"/>
            <w:r>
              <w:rPr>
                <w:rFonts w:ascii="Times New Roman" w:eastAsia="Times New Roman" w:hAnsi="Times New Roman" w:cs="Times New Roman"/>
                <w:sz w:val="24"/>
                <w:szCs w:val="24"/>
              </w:rPr>
              <w:t xml:space="preserve"> - 80; </w:t>
            </w: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- 4; </w:t>
            </w: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- 5; К4 - 94,4; </w:t>
            </w:r>
            <w:proofErr w:type="spellStart"/>
            <w:r>
              <w:rPr>
                <w:rFonts w:ascii="Times New Roman" w:eastAsia="Times New Roman" w:hAnsi="Times New Roman" w:cs="Times New Roman"/>
                <w:sz w:val="24"/>
                <w:szCs w:val="24"/>
              </w:rPr>
              <w:t>Пперв</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онт</w:t>
            </w:r>
            <w:proofErr w:type="spellEnd"/>
            <w:r>
              <w:rPr>
                <w:rFonts w:ascii="Times New Roman" w:eastAsia="Times New Roman" w:hAnsi="Times New Roman" w:cs="Times New Roman"/>
                <w:sz w:val="24"/>
                <w:szCs w:val="24"/>
              </w:rPr>
              <w:t xml:space="preserve"> уд - 98; </w:t>
            </w:r>
            <w:proofErr w:type="spellStart"/>
            <w:r>
              <w:rPr>
                <w:rFonts w:ascii="Times New Roman" w:eastAsia="Times New Roman" w:hAnsi="Times New Roman" w:cs="Times New Roman"/>
                <w:sz w:val="24"/>
                <w:szCs w:val="24"/>
              </w:rPr>
              <w:t>Уперв.конт</w:t>
            </w:r>
            <w:proofErr w:type="spellEnd"/>
            <w:r>
              <w:rPr>
                <w:rFonts w:ascii="Times New Roman" w:eastAsia="Times New Roman" w:hAnsi="Times New Roman" w:cs="Times New Roman"/>
                <w:sz w:val="24"/>
                <w:szCs w:val="24"/>
              </w:rPr>
              <w:t xml:space="preserve"> - 115; </w:t>
            </w:r>
            <w:proofErr w:type="spellStart"/>
            <w:r>
              <w:rPr>
                <w:rFonts w:ascii="Times New Roman" w:eastAsia="Times New Roman" w:hAnsi="Times New Roman" w:cs="Times New Roman"/>
                <w:sz w:val="24"/>
                <w:szCs w:val="24"/>
              </w:rPr>
              <w:t>Показ.услугуд</w:t>
            </w:r>
            <w:proofErr w:type="spellEnd"/>
            <w:r>
              <w:rPr>
                <w:rFonts w:ascii="Times New Roman" w:eastAsia="Times New Roman" w:hAnsi="Times New Roman" w:cs="Times New Roman"/>
                <w:sz w:val="24"/>
                <w:szCs w:val="24"/>
              </w:rPr>
              <w:t xml:space="preserve"> - 97; </w:t>
            </w: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- 113; </w:t>
            </w:r>
            <w:proofErr w:type="spellStart"/>
            <w:r>
              <w:rPr>
                <w:rFonts w:ascii="Times New Roman" w:eastAsia="Times New Roman" w:hAnsi="Times New Roman" w:cs="Times New Roman"/>
                <w:sz w:val="24"/>
                <w:szCs w:val="24"/>
              </w:rPr>
              <w:t>Пвежл.дистуд</w:t>
            </w:r>
            <w:proofErr w:type="spellEnd"/>
            <w:r>
              <w:rPr>
                <w:rFonts w:ascii="Times New Roman" w:eastAsia="Times New Roman" w:hAnsi="Times New Roman" w:cs="Times New Roman"/>
                <w:sz w:val="24"/>
                <w:szCs w:val="24"/>
              </w:rPr>
              <w:t xml:space="preserve"> - 82; </w:t>
            </w: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- 96; К5 - 98,2; </w:t>
            </w:r>
            <w:proofErr w:type="spellStart"/>
            <w:r>
              <w:rPr>
                <w:rFonts w:ascii="Times New Roman" w:eastAsia="Times New Roman" w:hAnsi="Times New Roman" w:cs="Times New Roman"/>
                <w:sz w:val="24"/>
                <w:szCs w:val="24"/>
              </w:rPr>
              <w:t>Преком</w:t>
            </w:r>
            <w:proofErr w:type="spellEnd"/>
            <w:r>
              <w:rPr>
                <w:rFonts w:ascii="Times New Roman" w:eastAsia="Times New Roman" w:hAnsi="Times New Roman" w:cs="Times New Roman"/>
                <w:sz w:val="24"/>
                <w:szCs w:val="24"/>
              </w:rPr>
              <w:t xml:space="preserve"> - 97; </w:t>
            </w:r>
            <w:proofErr w:type="spellStart"/>
            <w:r>
              <w:rPr>
                <w:rFonts w:ascii="Times New Roman" w:eastAsia="Times New Roman" w:hAnsi="Times New Roman" w:cs="Times New Roman"/>
                <w:sz w:val="24"/>
                <w:szCs w:val="24"/>
              </w:rPr>
              <w:t>Уреком</w:t>
            </w:r>
            <w:proofErr w:type="spellEnd"/>
            <w:r>
              <w:rPr>
                <w:rFonts w:ascii="Times New Roman" w:eastAsia="Times New Roman" w:hAnsi="Times New Roman" w:cs="Times New Roman"/>
                <w:sz w:val="24"/>
                <w:szCs w:val="24"/>
              </w:rPr>
              <w:t xml:space="preserve"> - 114; </w:t>
            </w:r>
            <w:proofErr w:type="spellStart"/>
            <w:r>
              <w:rPr>
                <w:rFonts w:ascii="Times New Roman" w:eastAsia="Times New Roman" w:hAnsi="Times New Roman" w:cs="Times New Roman"/>
                <w:sz w:val="24"/>
                <w:szCs w:val="24"/>
              </w:rPr>
              <w:t>Уорг.усл</w:t>
            </w:r>
            <w:proofErr w:type="spellEnd"/>
            <w:r>
              <w:rPr>
                <w:rFonts w:ascii="Times New Roman" w:eastAsia="Times New Roman" w:hAnsi="Times New Roman" w:cs="Times New Roman"/>
                <w:sz w:val="24"/>
                <w:szCs w:val="24"/>
              </w:rPr>
              <w:t xml:space="preserve"> - 115; </w:t>
            </w:r>
            <w:proofErr w:type="spellStart"/>
            <w:r>
              <w:rPr>
                <w:rFonts w:ascii="Times New Roman" w:eastAsia="Times New Roman" w:hAnsi="Times New Roman" w:cs="Times New Roman"/>
                <w:sz w:val="24"/>
                <w:szCs w:val="24"/>
              </w:rPr>
              <w:t>Порг.услуд</w:t>
            </w:r>
            <w:proofErr w:type="spellEnd"/>
            <w:r>
              <w:rPr>
                <w:rFonts w:ascii="Times New Roman" w:eastAsia="Times New Roman" w:hAnsi="Times New Roman" w:cs="Times New Roman"/>
                <w:sz w:val="24"/>
                <w:szCs w:val="24"/>
              </w:rPr>
              <w:t xml:space="preserve"> - 98;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- 116; Пуд - 99; </w:t>
            </w: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- 116; Пуд - 99. Сокращения и пояснения приведены на странице 2.</w:t>
            </w:r>
          </w:p>
        </w:tc>
      </w:tr>
    </w:tbl>
    <w:p w:rsidR="008873A3" w:rsidRDefault="008873A3" w:rsidP="008873A3">
      <w:pPr>
        <w:spacing w:line="240" w:lineRule="auto"/>
        <w:ind w:left="720"/>
        <w:jc w:val="both"/>
        <w:rPr>
          <w:rFonts w:ascii="Times New Roman" w:eastAsia="Times New Roman" w:hAnsi="Times New Roman" w:cs="Times New Roman"/>
        </w:rPr>
      </w:pPr>
    </w:p>
    <w:tbl>
      <w:tblPr>
        <w:tblW w:w="10740" w:type="dxa"/>
        <w:tblBorders>
          <w:insideH w:val="nil"/>
          <w:insideV w:val="nil"/>
        </w:tblBorders>
        <w:tblLayout w:type="fixed"/>
        <w:tblLook w:val="0600"/>
      </w:tblPr>
      <w:tblGrid>
        <w:gridCol w:w="10740"/>
      </w:tblGrid>
      <w:tr w:rsidR="008873A3" w:rsidTr="008873A3">
        <w:trPr>
          <w:trHeight w:val="450"/>
        </w:trPr>
        <w:tc>
          <w:tcPr>
            <w:tcW w:w="107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8873A3" w:rsidRDefault="008873A3">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НАЛИЧИИ (ОТСУТСТВИИ) УСЛОВИЙ ОКАЗАНИЯ УСЛУГ: </w:t>
            </w:r>
            <w:proofErr w:type="gramStart"/>
            <w:r>
              <w:rPr>
                <w:rFonts w:ascii="Times New Roman" w:eastAsia="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нет;</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наличие адаптированных лифтов, поручней, расширенных дверных проемов - да; наличие сменных кресел-колясок - да;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нет.</w:t>
            </w:r>
            <w:proofErr w:type="gramEnd"/>
          </w:p>
        </w:tc>
      </w:tr>
    </w:tbl>
    <w:p w:rsidR="008873A3" w:rsidRDefault="008873A3" w:rsidP="008873A3">
      <w:pPr>
        <w:spacing w:line="240" w:lineRule="auto"/>
        <w:jc w:val="both"/>
        <w:rPr>
          <w:rFonts w:ascii="Times New Roman" w:eastAsia="Times New Roman" w:hAnsi="Times New Roman" w:cs="Times New Roman"/>
        </w:rPr>
      </w:pPr>
    </w:p>
    <w:tbl>
      <w:tblPr>
        <w:tblW w:w="10740" w:type="dxa"/>
        <w:tblBorders>
          <w:insideH w:val="nil"/>
          <w:insideV w:val="nil"/>
        </w:tblBorders>
        <w:tblLayout w:type="fixed"/>
        <w:tblLook w:val="0600"/>
      </w:tblPr>
      <w:tblGrid>
        <w:gridCol w:w="10740"/>
      </w:tblGrid>
      <w:tr w:rsidR="008873A3" w:rsidTr="008873A3">
        <w:trPr>
          <w:trHeight w:val="450"/>
        </w:trPr>
        <w:tc>
          <w:tcPr>
            <w:tcW w:w="107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8873A3" w:rsidRDefault="008873A3">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Pr>
                <w:rFonts w:ascii="Times New Roman" w:eastAsia="Times New Roman" w:hAnsi="Times New Roman" w:cs="Times New Roman"/>
                <w:sz w:val="20"/>
                <w:szCs w:val="20"/>
              </w:rPr>
              <w:t>ии и ее</w:t>
            </w:r>
            <w:proofErr w:type="gramEnd"/>
            <w:r>
              <w:rPr>
                <w:rFonts w:ascii="Times New Roman" w:eastAsia="Times New Roman" w:hAnsi="Times New Roman" w:cs="Times New Roman"/>
                <w:sz w:val="20"/>
                <w:szCs w:val="20"/>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Pr>
                <w:rFonts w:ascii="Times New Roman" w:eastAsia="Times New Roman" w:hAnsi="Times New Roman" w:cs="Times New Roman"/>
                <w:sz w:val="20"/>
                <w:szCs w:val="20"/>
              </w:rPr>
              <w:t>положениях</w:t>
            </w:r>
            <w:proofErr w:type="gramEnd"/>
            <w:r>
              <w:rPr>
                <w:rFonts w:ascii="Times New Roman" w:eastAsia="Times New Roman" w:hAnsi="Times New Roman" w:cs="Times New Roman"/>
                <w:sz w:val="20"/>
                <w:szCs w:val="20"/>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w:t>
            </w:r>
            <w:proofErr w:type="gramStart"/>
            <w:r>
              <w:rPr>
                <w:rFonts w:ascii="Times New Roman" w:eastAsia="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w:t>
            </w:r>
            <w:proofErr w:type="gramEnd"/>
            <w:r>
              <w:rPr>
                <w:rFonts w:ascii="Times New Roman" w:eastAsia="Times New Roman" w:hAnsi="Times New Roman" w:cs="Times New Roman"/>
                <w:sz w:val="20"/>
                <w:szCs w:val="20"/>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д</w:t>
            </w:r>
            <w:proofErr w:type="gramEnd"/>
            <w:r>
              <w:rPr>
                <w:rFonts w:ascii="Times New Roman" w:eastAsia="Times New Roman" w:hAnsi="Times New Roman" w:cs="Times New Roman"/>
                <w:sz w:val="20"/>
                <w:szCs w:val="20"/>
              </w:rPr>
              <w:t xml:space="preserve">а; 13. Правила внутреннего распорядка </w:t>
            </w:r>
            <w:proofErr w:type="gramStart"/>
            <w:r>
              <w:rPr>
                <w:rFonts w:ascii="Times New Roman" w:eastAsia="Times New Roman" w:hAnsi="Times New Roman" w:cs="Times New Roman"/>
                <w:sz w:val="20"/>
                <w:szCs w:val="20"/>
              </w:rPr>
              <w:t>обучающихся</w:t>
            </w:r>
            <w:proofErr w:type="gramEnd"/>
            <w:r>
              <w:rPr>
                <w:rFonts w:ascii="Times New Roman" w:eastAsia="Times New Roman" w:hAnsi="Times New Roman" w:cs="Times New Roman"/>
                <w:sz w:val="20"/>
                <w:szCs w:val="20"/>
              </w:rPr>
              <w:t xml:space="preserve">, правила внутреннего трудового распорядка и коллективный договор - да; 14. Отчет о результатах </w:t>
            </w:r>
            <w:proofErr w:type="spellStart"/>
            <w:r>
              <w:rPr>
                <w:rFonts w:ascii="Times New Roman" w:eastAsia="Times New Roman" w:hAnsi="Times New Roman" w:cs="Times New Roman"/>
                <w:sz w:val="20"/>
                <w:szCs w:val="20"/>
              </w:rPr>
              <w:t>самообследования</w:t>
            </w:r>
            <w:proofErr w:type="spellEnd"/>
            <w:r>
              <w:rPr>
                <w:rFonts w:ascii="Times New Roman" w:eastAsia="Times New Roman" w:hAnsi="Times New Roman" w:cs="Times New Roman"/>
                <w:sz w:val="20"/>
                <w:szCs w:val="20"/>
              </w:rPr>
              <w:t xml:space="preserve">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w:t>
            </w:r>
            <w:r>
              <w:rPr>
                <w:rFonts w:ascii="Times New Roman" w:eastAsia="Times New Roman" w:hAnsi="Times New Roman" w:cs="Times New Roman"/>
                <w:sz w:val="20"/>
                <w:szCs w:val="20"/>
              </w:rPr>
              <w:lastRenderedPageBreak/>
              <w:t xml:space="preserve">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да;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rFonts w:ascii="Times New Roman" w:eastAsia="Times New Roman" w:hAnsi="Times New Roman" w:cs="Times New Roman"/>
                <w:sz w:val="20"/>
                <w:szCs w:val="20"/>
              </w:rPr>
              <w:t>Минобрнауки</w:t>
            </w:r>
            <w:proofErr w:type="spellEnd"/>
            <w:r>
              <w:rPr>
                <w:rFonts w:ascii="Times New Roman" w:eastAsia="Times New Roman" w:hAnsi="Times New Roman" w:cs="Times New Roman"/>
                <w:sz w:val="20"/>
                <w:szCs w:val="20"/>
              </w:rPr>
              <w:t xml:space="preserve"> России - да; 33. </w:t>
            </w:r>
            <w:proofErr w:type="gramStart"/>
            <w:r>
              <w:rPr>
                <w:rFonts w:ascii="Times New Roman" w:eastAsia="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Pr>
                <w:rFonts w:ascii="Times New Roman" w:eastAsia="Times New Roman" w:hAnsi="Times New Roman" w:cs="Times New Roman"/>
                <w:sz w:val="20"/>
                <w:szCs w:val="20"/>
              </w:rPr>
              <w:t xml:space="preserve"> общий стаж работы; стаж работы по специальности - да; 34. </w:t>
            </w:r>
            <w:proofErr w:type="gramStart"/>
            <w:r>
              <w:rPr>
                <w:rFonts w:ascii="Times New Roman" w:eastAsia="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w:t>
            </w:r>
            <w:proofErr w:type="gramEnd"/>
            <w:r>
              <w:rPr>
                <w:rFonts w:ascii="Times New Roman" w:eastAsia="Times New Roman" w:hAnsi="Times New Roman" w:cs="Times New Roman"/>
                <w:sz w:val="20"/>
                <w:szCs w:val="20"/>
              </w:rPr>
              <w:t xml:space="preserve"> Информация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обеспечении доступа в здания образовательной организации инвалидов и лиц с ограниченными возможностями здоровья - да; 36. Информация </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 xml:space="preserve">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41. Информация о наличии и условиях предоставления </w:t>
            </w:r>
            <w:proofErr w:type="gramStart"/>
            <w:r>
              <w:rPr>
                <w:rFonts w:ascii="Times New Roman" w:eastAsia="Times New Roman" w:hAnsi="Times New Roman" w:cs="Times New Roman"/>
                <w:sz w:val="20"/>
                <w:szCs w:val="20"/>
              </w:rPr>
              <w:t>обучающимся</w:t>
            </w:r>
            <w:proofErr w:type="gramEnd"/>
            <w:r>
              <w:rPr>
                <w:rFonts w:ascii="Times New Roman" w:eastAsia="Times New Roman" w:hAnsi="Times New Roman" w:cs="Times New Roman"/>
                <w:sz w:val="20"/>
                <w:szCs w:val="20"/>
              </w:rPr>
              <w:t xml:space="preserve"> стипендий, мер социальной поддержки - да; 42. </w:t>
            </w:r>
            <w:proofErr w:type="gramStart"/>
            <w:r>
              <w:rPr>
                <w:rFonts w:ascii="Times New Roman" w:eastAsia="Times New Roman" w:hAnsi="Times New Roman" w:cs="Times New Roman"/>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w:t>
            </w:r>
            <w:proofErr w:type="gramEnd"/>
            <w:r>
              <w:rPr>
                <w:rFonts w:ascii="Times New Roman" w:eastAsia="Times New Roman" w:hAnsi="Times New Roman" w:cs="Times New Roman"/>
                <w:sz w:val="20"/>
                <w:szCs w:val="20"/>
              </w:rPr>
              <w:t xml:space="preserve">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w:t>
            </w:r>
            <w:proofErr w:type="gramStart"/>
            <w:r>
              <w:rPr>
                <w:rFonts w:ascii="Times New Roman" w:eastAsia="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roofErr w:type="gramEnd"/>
          </w:p>
          <w:p w:rsidR="008873A3" w:rsidRDefault="008873A3">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8873A3" w:rsidRDefault="008873A3" w:rsidP="008873A3">
      <w:pPr>
        <w:spacing w:line="240" w:lineRule="auto"/>
        <w:jc w:val="both"/>
        <w:rPr>
          <w:rFonts w:ascii="Times New Roman" w:eastAsia="Times New Roman" w:hAnsi="Times New Roman" w:cs="Times New Roman"/>
          <w:b/>
        </w:rPr>
      </w:pPr>
    </w:p>
    <w:tbl>
      <w:tblPr>
        <w:tblW w:w="10740" w:type="dxa"/>
        <w:tblBorders>
          <w:insideH w:val="nil"/>
          <w:insideV w:val="nil"/>
        </w:tblBorders>
        <w:tblLayout w:type="fixed"/>
        <w:tblLook w:val="0600"/>
      </w:tblPr>
      <w:tblGrid>
        <w:gridCol w:w="10740"/>
      </w:tblGrid>
      <w:tr w:rsidR="008873A3" w:rsidTr="008873A3">
        <w:trPr>
          <w:trHeight w:val="450"/>
        </w:trPr>
        <w:tc>
          <w:tcPr>
            <w:tcW w:w="107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rsidR="008873A3" w:rsidRDefault="008873A3">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w:t>
            </w:r>
            <w:proofErr w:type="spellStart"/>
            <w:r>
              <w:rPr>
                <w:rFonts w:ascii="Times New Roman" w:eastAsia="Times New Roman" w:hAnsi="Times New Roman" w:cs="Times New Roman"/>
                <w:sz w:val="20"/>
                <w:szCs w:val="20"/>
              </w:rPr>
              <w:t>сурдопереводчика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тифлосурдопереводчика</w:t>
            </w:r>
            <w:proofErr w:type="spellEnd"/>
            <w:r>
              <w:rPr>
                <w:rFonts w:ascii="Times New Roman" w:eastAsia="Times New Roman" w:hAnsi="Times New Roman" w:cs="Times New Roman"/>
                <w:sz w:val="20"/>
                <w:szCs w:val="20"/>
              </w:rPr>
              <w:t>); ПРИМЕЧАНИЕ: Информация в данном разделе носит рекомендательный характер. Рекомендации вносятся и утверждаются Общественным советом.</w:t>
            </w:r>
          </w:p>
        </w:tc>
      </w:tr>
    </w:tbl>
    <w:p w:rsidR="008873A3" w:rsidRDefault="008873A3" w:rsidP="008873A3">
      <w:pPr>
        <w:spacing w:line="240" w:lineRule="auto"/>
        <w:jc w:val="both"/>
        <w:rPr>
          <w:rFonts w:ascii="Times New Roman" w:eastAsia="Times New Roman" w:hAnsi="Times New Roman" w:cs="Times New Roman"/>
        </w:rPr>
      </w:pPr>
    </w:p>
    <w:p w:rsidR="00E755A4" w:rsidRDefault="008873A3" w:rsidP="008873A3"/>
    <w:sectPr w:rsidR="00E755A4" w:rsidSect="008873A3">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73A3"/>
    <w:rsid w:val="00004D82"/>
    <w:rsid w:val="001D5927"/>
    <w:rsid w:val="0033444C"/>
    <w:rsid w:val="00887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3A3"/>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87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1647</Words>
  <Characters>9391</Characters>
  <Application>Microsoft Office Word</Application>
  <DocSecurity>0</DocSecurity>
  <Lines>78</Lines>
  <Paragraphs>22</Paragraphs>
  <ScaleCrop>false</ScaleCrop>
  <Company>Reanimator Extreme Edition</Company>
  <LinksUpToDate>false</LinksUpToDate>
  <CharactersWithSpaces>11016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dcterms:created xsi:type="dcterms:W3CDTF">2021-03-09T13:06:00Z</dcterms:created>
  <dcterms:modified xsi:type="dcterms:W3CDTF">2021-03-09T13:07:00Z</dcterms:modified>
</cp:coreProperties>
</file>