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F0" w:rsidRDefault="00AC4D0D">
      <w:r>
        <w:rPr>
          <w:noProof/>
          <w:lang w:eastAsia="ru-RU"/>
        </w:rPr>
        <w:drawing>
          <wp:inline distT="0" distB="0" distL="0" distR="0">
            <wp:extent cx="5940425" cy="8243823"/>
            <wp:effectExtent l="0" t="0" r="3175" b="5080"/>
            <wp:docPr id="1" name="Рисунок 1" descr="C:\Users\Admin\Desktop\александренко\коррупция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ександренко\коррупция\пл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D" w:rsidRDefault="00AC4D0D"/>
    <w:p w:rsidR="00AC4D0D" w:rsidRDefault="00AC4D0D"/>
    <w:p w:rsidR="00AC4D0D" w:rsidRDefault="00AC4D0D"/>
    <w:tbl>
      <w:tblPr>
        <w:tblpPr w:leftFromText="180" w:rightFromText="180" w:vertAnchor="text" w:tblpX="-741" w:tblpY="1"/>
        <w:tblOverlap w:val="never"/>
        <w:tblW w:w="11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5521"/>
        <w:gridCol w:w="2160"/>
        <w:gridCol w:w="1816"/>
      </w:tblGrid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1.9.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left="135" w:right="1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 к дисциплинарной ответственности педагогических работников,  не при</w:t>
            </w:r>
            <w:bookmarkStart w:id="0" w:name="_GoBack"/>
            <w:bookmarkEnd w:id="0"/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нимающих должных мер по обеспечению исполнения антикоррупционного законодательства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</w:t>
            </w:r>
          </w:p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факту выявления</w:t>
            </w:r>
          </w:p>
        </w:tc>
      </w:tr>
      <w:tr w:rsidR="00AC4D0D" w:rsidRPr="00AC4D0D" w:rsidTr="00AC4D0D">
        <w:tblPrEx>
          <w:tblCellMar>
            <w:left w:w="108" w:type="dxa"/>
            <w:right w:w="108" w:type="dxa"/>
          </w:tblCellMar>
        </w:tblPrEx>
        <w:tc>
          <w:tcPr>
            <w:tcW w:w="113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before="120" w:after="12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2. Меры по совершенствованию управления в целях предупреждения коррупции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left="135" w:right="1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</w:t>
            </w:r>
          </w:p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инвентаризации имущества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 контроля:</w:t>
            </w:r>
          </w:p>
          <w:p w:rsidR="00AC4D0D" w:rsidRPr="00AC4D0D" w:rsidRDefault="00AC4D0D" w:rsidP="00AC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проведения ОД;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старшая медсестра 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 информации по антикоррупционной тематике на стенде в стенах детского сада и на сайте ДОУ: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лицензии на правоведения образовательной  деятельности;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государственной аккредитации;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работы;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график и порядок приёма </w:t>
            </w:r>
            <w:proofErr w:type="gramStart"/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заведующим граждан</w:t>
            </w:r>
            <w:proofErr w:type="gramEnd"/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личным  вопросам;</w:t>
            </w:r>
          </w:p>
          <w:p w:rsidR="00AC4D0D" w:rsidRPr="00AC4D0D" w:rsidRDefault="00AC4D0D" w:rsidP="00AC4D0D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по антикоррупционной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2.6.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2.7.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AC4D0D" w:rsidRPr="00AC4D0D" w:rsidTr="00AC4D0D">
        <w:tc>
          <w:tcPr>
            <w:tcW w:w="113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C4D0D" w:rsidRPr="00AC4D0D" w:rsidTr="00AC4D0D">
        <w:tc>
          <w:tcPr>
            <w:tcW w:w="1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всех работников детского сада в работе  по вопросам формирования антикоррупционного поведения.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педагогами:   круглый стол   «Формирование антикоррупционной и нравственно-правовой культуры»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ООД с воспитанниками с целью ознакомления  их с личными правами и </w:t>
            </w: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обязанностями.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</w:tr>
      <w:tr w:rsidR="00AC4D0D" w:rsidRPr="00AC4D0D" w:rsidTr="00AC4D0D">
        <w:tc>
          <w:tcPr>
            <w:tcW w:w="113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представителей) о правилах приема в МБДОУ Пильнинский детский сад № 3 «Буратино»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на сайте ДОУ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AC4D0D" w:rsidRPr="00AC4D0D" w:rsidTr="00AC4D0D">
        <w:tc>
          <w:tcPr>
            <w:tcW w:w="113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Взаимодействие с правоохранительными органами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ind w:left="-853" w:firstLine="8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</w:tr>
      <w:tr w:rsidR="00AC4D0D" w:rsidRPr="00AC4D0D" w:rsidTr="00AC4D0D">
        <w:tc>
          <w:tcPr>
            <w:tcW w:w="1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D0D" w:rsidRPr="00AC4D0D" w:rsidRDefault="00AC4D0D" w:rsidP="00AC4D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D0D" w:rsidRPr="00AC4D0D" w:rsidRDefault="00AC4D0D" w:rsidP="00AC4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фактов, постоянно</w:t>
            </w:r>
          </w:p>
        </w:tc>
      </w:tr>
    </w:tbl>
    <w:p w:rsidR="00AC4D0D" w:rsidRPr="00AC4D0D" w:rsidRDefault="00AC4D0D" w:rsidP="00AC4D0D">
      <w:pPr>
        <w:tabs>
          <w:tab w:val="left" w:pos="8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4D0D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textWrapping" w:clear="all"/>
        <w:t>Отчет по плану работы – 1 раз полугодие</w:t>
      </w:r>
    </w:p>
    <w:p w:rsidR="00AC4D0D" w:rsidRPr="00AC4D0D" w:rsidRDefault="00AC4D0D" w:rsidP="00AC4D0D">
      <w:pPr>
        <w:tabs>
          <w:tab w:val="left" w:pos="8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D0D" w:rsidRPr="00AC4D0D" w:rsidRDefault="00AC4D0D" w:rsidP="00AC4D0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4D0D" w:rsidRDefault="00AC4D0D"/>
    <w:sectPr w:rsidR="00AC4D0D" w:rsidSect="00AC4D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0D"/>
    <w:rsid w:val="00080CF0"/>
    <w:rsid w:val="00A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2019-11-13T09:30:00Z</dcterms:created>
  <dcterms:modified xsi:type="dcterms:W3CDTF">2019-11-13T09:33:00Z</dcterms:modified>
</cp:coreProperties>
</file>